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0D2F7" w14:textId="77777777" w:rsidR="00C87038" w:rsidRPr="00CA5EE2" w:rsidRDefault="00C87038" w:rsidP="002B2FA2">
      <w:pPr>
        <w:spacing w:after="0" w:afterAutospacing="0"/>
        <w:rPr>
          <w:rStyle w:val="TitleChar"/>
          <w:sz w:val="44"/>
          <w:szCs w:val="44"/>
        </w:rPr>
      </w:pPr>
      <w:bookmarkStart w:id="0" w:name="_GoBack"/>
      <w:bookmarkEnd w:id="0"/>
      <w:r w:rsidRPr="00CA5EE2">
        <w:rPr>
          <w:noProof/>
          <w:sz w:val="44"/>
          <w:szCs w:val="44"/>
        </w:rPr>
        <w:drawing>
          <wp:anchor distT="0" distB="0" distL="114300" distR="114300" simplePos="0" relativeHeight="251658240" behindDoc="1" locked="0" layoutInCell="1" allowOverlap="1" wp14:anchorId="6EB23E82" wp14:editId="4714FFA1">
            <wp:simplePos x="0" y="0"/>
            <wp:positionH relativeFrom="column">
              <wp:posOffset>-268605</wp:posOffset>
            </wp:positionH>
            <wp:positionV relativeFrom="paragraph">
              <wp:posOffset>-266065</wp:posOffset>
            </wp:positionV>
            <wp:extent cx="1341755" cy="1562735"/>
            <wp:effectExtent l="19050" t="0" r="0" b="0"/>
            <wp:wrapTight wrapText="bothSides">
              <wp:wrapPolygon edited="0">
                <wp:start x="9507" y="0"/>
                <wp:lineTo x="-307" y="2633"/>
                <wp:lineTo x="-307" y="4213"/>
                <wp:lineTo x="2760" y="4213"/>
                <wp:lineTo x="2760" y="4476"/>
                <wp:lineTo x="7053" y="8426"/>
                <wp:lineTo x="7973" y="16852"/>
                <wp:lineTo x="9200" y="21065"/>
                <wp:lineTo x="9507" y="21328"/>
                <wp:lineTo x="11040" y="21328"/>
                <wp:lineTo x="11654" y="21065"/>
                <wp:lineTo x="12880" y="17378"/>
                <wp:lineTo x="13494" y="12902"/>
                <wp:lineTo x="13494" y="12639"/>
                <wp:lineTo x="13800" y="8689"/>
                <wp:lineTo x="17787" y="4476"/>
                <wp:lineTo x="17787" y="4213"/>
                <wp:lineTo x="21467" y="3160"/>
                <wp:lineTo x="21467" y="2106"/>
                <wp:lineTo x="11347" y="0"/>
                <wp:lineTo x="9507" y="0"/>
              </wp:wrapPolygon>
            </wp:wrapTight>
            <wp:docPr id="1" name="Picture 1" descr="C:\Users\Bridget\AppData\Local\Microsoft\Windows\Temporary Internet Files\Content.IE5\FZSGQ5QL\MC9002925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AppData\Local\Microsoft\Windows\Temporary Internet Files\Content.IE5\FZSGQ5QL\MC900292558[1].wmf"/>
                    <pic:cNvPicPr>
                      <a:picLocks noChangeAspect="1" noChangeArrowheads="1"/>
                    </pic:cNvPicPr>
                  </pic:nvPicPr>
                  <pic:blipFill>
                    <a:blip r:embed="rId6" cstate="print"/>
                    <a:srcRect/>
                    <a:stretch>
                      <a:fillRect/>
                    </a:stretch>
                  </pic:blipFill>
                  <pic:spPr bwMode="auto">
                    <a:xfrm>
                      <a:off x="0" y="0"/>
                      <a:ext cx="1341755" cy="1562735"/>
                    </a:xfrm>
                    <a:prstGeom prst="rect">
                      <a:avLst/>
                    </a:prstGeom>
                    <a:noFill/>
                    <a:ln w="9525">
                      <a:noFill/>
                      <a:miter lim="800000"/>
                      <a:headEnd/>
                      <a:tailEnd/>
                    </a:ln>
                  </pic:spPr>
                </pic:pic>
              </a:graphicData>
            </a:graphic>
          </wp:anchor>
        </w:drawing>
      </w:r>
      <w:r w:rsidR="00CA5EE2">
        <w:rPr>
          <w:rStyle w:val="TitleChar"/>
          <w:sz w:val="44"/>
          <w:szCs w:val="44"/>
        </w:rPr>
        <w:t xml:space="preserve">    </w:t>
      </w:r>
      <w:r w:rsidRPr="00CA5EE2">
        <w:rPr>
          <w:rStyle w:val="TitleChar"/>
          <w:sz w:val="44"/>
          <w:szCs w:val="44"/>
        </w:rPr>
        <w:t>SCHLAMP MEDICAL CLINIC</w:t>
      </w:r>
    </w:p>
    <w:p w14:paraId="1A7A2579" w14:textId="77777777" w:rsidR="00C87038" w:rsidRPr="00405828" w:rsidRDefault="00C87038" w:rsidP="002B2FA2">
      <w:pPr>
        <w:spacing w:after="0" w:afterAutospacing="0"/>
        <w:rPr>
          <w:sz w:val="28"/>
          <w:szCs w:val="28"/>
        </w:rPr>
      </w:pPr>
      <w:r>
        <w:rPr>
          <w:rStyle w:val="TitleChar"/>
        </w:rPr>
        <w:tab/>
      </w:r>
      <w:r w:rsidR="00CA5EE2">
        <w:rPr>
          <w:rStyle w:val="TitleChar"/>
        </w:rPr>
        <w:t xml:space="preserve">  </w:t>
      </w:r>
      <w:r w:rsidR="00CA5EE2">
        <w:rPr>
          <w:rStyle w:val="TitleChar"/>
          <w:sz w:val="28"/>
          <w:szCs w:val="28"/>
        </w:rPr>
        <w:t>92</w:t>
      </w:r>
      <w:r w:rsidRPr="00405828">
        <w:rPr>
          <w:rStyle w:val="TitleChar"/>
          <w:sz w:val="28"/>
          <w:szCs w:val="28"/>
        </w:rPr>
        <w:t>1 1</w:t>
      </w:r>
      <w:r w:rsidRPr="00405828">
        <w:rPr>
          <w:rStyle w:val="TitleChar"/>
          <w:sz w:val="28"/>
          <w:szCs w:val="28"/>
          <w:vertAlign w:val="superscript"/>
        </w:rPr>
        <w:t>st</w:t>
      </w:r>
      <w:r w:rsidRPr="00405828">
        <w:rPr>
          <w:rStyle w:val="TitleChar"/>
          <w:sz w:val="28"/>
          <w:szCs w:val="28"/>
        </w:rPr>
        <w:t xml:space="preserve"> Avenue</w:t>
      </w:r>
      <w:r w:rsidRPr="00405828">
        <w:rPr>
          <w:sz w:val="28"/>
          <w:szCs w:val="28"/>
        </w:rPr>
        <w:t xml:space="preserve"> </w:t>
      </w:r>
      <w:r w:rsidRPr="00405828">
        <w:rPr>
          <w:rFonts w:cstheme="minorHAnsi"/>
          <w:sz w:val="28"/>
          <w:szCs w:val="28"/>
        </w:rPr>
        <w:t>• Sulphur, Louisiana</w:t>
      </w:r>
      <w:r w:rsidRPr="00405828">
        <w:rPr>
          <w:sz w:val="28"/>
          <w:szCs w:val="28"/>
        </w:rPr>
        <w:t xml:space="preserve"> 70663</w:t>
      </w:r>
    </w:p>
    <w:p w14:paraId="5AFC6155" w14:textId="77777777" w:rsidR="00C87038" w:rsidRPr="00405828" w:rsidRDefault="00C87038" w:rsidP="002B2FA2">
      <w:pPr>
        <w:spacing w:after="0" w:afterAutospacing="0"/>
        <w:rPr>
          <w:sz w:val="28"/>
          <w:szCs w:val="28"/>
        </w:rPr>
      </w:pPr>
      <w:r w:rsidRPr="00405828">
        <w:rPr>
          <w:sz w:val="28"/>
          <w:szCs w:val="28"/>
        </w:rPr>
        <w:tab/>
      </w:r>
      <w:r w:rsidR="00CA5EE2">
        <w:rPr>
          <w:sz w:val="28"/>
          <w:szCs w:val="28"/>
        </w:rPr>
        <w:t xml:space="preserve">    </w:t>
      </w:r>
      <w:r w:rsidRPr="00405828">
        <w:rPr>
          <w:sz w:val="28"/>
          <w:szCs w:val="28"/>
        </w:rPr>
        <w:t xml:space="preserve">337.527.6385 Phone </w:t>
      </w:r>
      <w:r w:rsidRPr="00405828">
        <w:rPr>
          <w:rFonts w:cstheme="minorHAnsi"/>
          <w:sz w:val="28"/>
          <w:szCs w:val="28"/>
        </w:rPr>
        <w:t>•</w:t>
      </w:r>
      <w:r w:rsidRPr="00405828">
        <w:rPr>
          <w:sz w:val="28"/>
          <w:szCs w:val="28"/>
        </w:rPr>
        <w:t xml:space="preserve"> 337.527.3527 Fax</w:t>
      </w:r>
    </w:p>
    <w:p w14:paraId="1F2ED392" w14:textId="77777777" w:rsidR="00C87038" w:rsidRDefault="00C87038" w:rsidP="002B2FA2">
      <w:pPr>
        <w:spacing w:after="0" w:afterAutospacing="0"/>
        <w:rPr>
          <w:sz w:val="28"/>
          <w:szCs w:val="28"/>
        </w:rPr>
      </w:pPr>
      <w:r w:rsidRPr="00405828">
        <w:rPr>
          <w:sz w:val="28"/>
          <w:szCs w:val="28"/>
        </w:rPr>
        <w:tab/>
      </w:r>
      <w:r w:rsidRPr="00405828">
        <w:rPr>
          <w:sz w:val="28"/>
          <w:szCs w:val="28"/>
        </w:rPr>
        <w:tab/>
      </w:r>
      <w:r w:rsidR="00CA5EE2">
        <w:rPr>
          <w:sz w:val="28"/>
          <w:szCs w:val="28"/>
        </w:rPr>
        <w:t xml:space="preserve">       </w:t>
      </w:r>
      <w:hyperlink r:id="rId7" w:history="1">
        <w:r w:rsidR="002B2FA2" w:rsidRPr="00F05826">
          <w:rPr>
            <w:rStyle w:val="Hyperlink"/>
            <w:sz w:val="28"/>
            <w:szCs w:val="28"/>
          </w:rPr>
          <w:t>www.Schlampmd.com</w:t>
        </w:r>
      </w:hyperlink>
    </w:p>
    <w:p w14:paraId="62774BC6" w14:textId="77777777" w:rsidR="002B2FA2" w:rsidRDefault="002B2FA2" w:rsidP="002B2FA2">
      <w:pPr>
        <w:spacing w:after="0" w:afterAutospacing="0"/>
        <w:rPr>
          <w:sz w:val="28"/>
          <w:szCs w:val="28"/>
        </w:rPr>
      </w:pPr>
    </w:p>
    <w:p w14:paraId="15A2CC90" w14:textId="77777777" w:rsidR="002B2FA2" w:rsidRDefault="002B2FA2" w:rsidP="002B2FA2">
      <w:pPr>
        <w:spacing w:after="0" w:afterAutospacing="0"/>
        <w:rPr>
          <w:sz w:val="28"/>
          <w:szCs w:val="28"/>
        </w:rPr>
      </w:pPr>
    </w:p>
    <w:p w14:paraId="218E7DCA" w14:textId="77777777" w:rsidR="002B2FA2" w:rsidRDefault="002B2FA2" w:rsidP="002B2FA2">
      <w:pPr>
        <w:spacing w:after="0" w:afterAutospacing="0"/>
        <w:rPr>
          <w:sz w:val="28"/>
          <w:szCs w:val="28"/>
        </w:rPr>
      </w:pPr>
    </w:p>
    <w:p w14:paraId="727C812D" w14:textId="77777777" w:rsidR="009B6FB5" w:rsidRDefault="009B6FB5" w:rsidP="002B2FA2">
      <w:pPr>
        <w:spacing w:after="0" w:afterAutospacing="0"/>
        <w:rPr>
          <w:sz w:val="28"/>
          <w:szCs w:val="28"/>
        </w:rPr>
      </w:pPr>
      <w:r>
        <w:rPr>
          <w:sz w:val="28"/>
          <w:szCs w:val="28"/>
        </w:rPr>
        <w:t>Patient Financial Policy</w:t>
      </w:r>
      <w:r w:rsidR="00905833">
        <w:rPr>
          <w:sz w:val="28"/>
          <w:szCs w:val="28"/>
        </w:rPr>
        <w:tab/>
      </w:r>
      <w:r w:rsidR="00905833">
        <w:rPr>
          <w:sz w:val="28"/>
          <w:szCs w:val="28"/>
        </w:rPr>
        <w:tab/>
      </w:r>
      <w:r w:rsidR="00905833">
        <w:rPr>
          <w:sz w:val="28"/>
          <w:szCs w:val="28"/>
        </w:rPr>
        <w:tab/>
      </w:r>
      <w:r w:rsidR="00905833">
        <w:rPr>
          <w:sz w:val="28"/>
          <w:szCs w:val="28"/>
        </w:rPr>
        <w:tab/>
      </w:r>
      <w:r w:rsidR="00905833">
        <w:rPr>
          <w:sz w:val="28"/>
          <w:szCs w:val="28"/>
        </w:rPr>
        <w:tab/>
      </w:r>
      <w:r w:rsidR="00905833">
        <w:rPr>
          <w:sz w:val="28"/>
          <w:szCs w:val="28"/>
        </w:rPr>
        <w:tab/>
        <w:t>October 12, 2013</w:t>
      </w:r>
    </w:p>
    <w:p w14:paraId="2D749089" w14:textId="77777777" w:rsidR="00213753" w:rsidRDefault="00213753" w:rsidP="002B2FA2">
      <w:pPr>
        <w:spacing w:after="0" w:afterAutospacing="0"/>
        <w:rPr>
          <w:sz w:val="28"/>
          <w:szCs w:val="28"/>
        </w:rPr>
      </w:pPr>
    </w:p>
    <w:p w14:paraId="6BD9B4E7" w14:textId="77777777" w:rsidR="00213753" w:rsidRDefault="00213753" w:rsidP="002B2FA2">
      <w:pPr>
        <w:spacing w:after="0" w:afterAutospacing="0"/>
        <w:rPr>
          <w:sz w:val="24"/>
          <w:szCs w:val="24"/>
        </w:rPr>
      </w:pPr>
      <w:r>
        <w:rPr>
          <w:sz w:val="24"/>
          <w:szCs w:val="24"/>
        </w:rPr>
        <w:t>This policy addresses questions concerning your responsibility with fees or the payment process. Please do not hesitate to talk to our Patient Accounts Representative with questions or concerns.</w:t>
      </w:r>
    </w:p>
    <w:p w14:paraId="19FDF9A8" w14:textId="77777777" w:rsidR="00213753" w:rsidRDefault="00213753" w:rsidP="002B2FA2">
      <w:pPr>
        <w:spacing w:after="0" w:afterAutospacing="0"/>
        <w:rPr>
          <w:sz w:val="24"/>
          <w:szCs w:val="24"/>
        </w:rPr>
      </w:pPr>
    </w:p>
    <w:p w14:paraId="3F5F5FB3" w14:textId="77777777" w:rsidR="001913AF" w:rsidRDefault="001913AF" w:rsidP="002B2FA2">
      <w:pPr>
        <w:spacing w:after="0" w:afterAutospacing="0"/>
        <w:rPr>
          <w:sz w:val="24"/>
          <w:szCs w:val="24"/>
        </w:rPr>
      </w:pPr>
      <w:r>
        <w:rPr>
          <w:sz w:val="24"/>
          <w:szCs w:val="24"/>
        </w:rPr>
        <w:t xml:space="preserve">Payment for our services is due at the time </w:t>
      </w:r>
      <w:r w:rsidR="00905833">
        <w:rPr>
          <w:sz w:val="24"/>
          <w:szCs w:val="24"/>
        </w:rPr>
        <w:t>in which the services are provided to the patient</w:t>
      </w:r>
      <w:r>
        <w:rPr>
          <w:sz w:val="24"/>
          <w:szCs w:val="24"/>
        </w:rPr>
        <w:t xml:space="preserve">.  Schlamp Family Medical Clinic </w:t>
      </w:r>
      <w:r w:rsidR="006409EE">
        <w:rPr>
          <w:sz w:val="24"/>
          <w:szCs w:val="24"/>
        </w:rPr>
        <w:t xml:space="preserve">process is </w:t>
      </w:r>
      <w:r>
        <w:rPr>
          <w:sz w:val="24"/>
          <w:szCs w:val="24"/>
        </w:rPr>
        <w:t xml:space="preserve">that all charges will be paid in full at </w:t>
      </w:r>
      <w:r w:rsidR="00905833">
        <w:rPr>
          <w:sz w:val="24"/>
          <w:szCs w:val="24"/>
        </w:rPr>
        <w:t xml:space="preserve">the </w:t>
      </w:r>
      <w:r>
        <w:rPr>
          <w:sz w:val="24"/>
          <w:szCs w:val="24"/>
        </w:rPr>
        <w:t>time of service.  This includes</w:t>
      </w:r>
      <w:r w:rsidR="00905833">
        <w:rPr>
          <w:sz w:val="24"/>
          <w:szCs w:val="24"/>
        </w:rPr>
        <w:t xml:space="preserve"> all</w:t>
      </w:r>
      <w:r>
        <w:rPr>
          <w:sz w:val="24"/>
          <w:szCs w:val="24"/>
        </w:rPr>
        <w:t xml:space="preserve"> copay</w:t>
      </w:r>
      <w:r w:rsidR="00905833">
        <w:rPr>
          <w:sz w:val="24"/>
          <w:szCs w:val="24"/>
        </w:rPr>
        <w:t>ments</w:t>
      </w:r>
      <w:r>
        <w:rPr>
          <w:sz w:val="24"/>
          <w:szCs w:val="24"/>
        </w:rPr>
        <w:t>, co-insurance, deductible, previous unpaid balances</w:t>
      </w:r>
      <w:r w:rsidR="00A31B2A">
        <w:rPr>
          <w:sz w:val="24"/>
          <w:szCs w:val="24"/>
        </w:rPr>
        <w:t>, services that are not covered by your insurance company or an</w:t>
      </w:r>
      <w:r w:rsidR="00905833">
        <w:rPr>
          <w:sz w:val="24"/>
          <w:szCs w:val="24"/>
        </w:rPr>
        <w:t>y</w:t>
      </w:r>
      <w:r w:rsidR="00A31B2A">
        <w:rPr>
          <w:sz w:val="24"/>
          <w:szCs w:val="24"/>
        </w:rPr>
        <w:t xml:space="preserve"> amount remaining after your insurance has paid.  </w:t>
      </w:r>
      <w:r w:rsidR="006409EE">
        <w:rPr>
          <w:sz w:val="24"/>
          <w:szCs w:val="24"/>
        </w:rPr>
        <w:t xml:space="preserve">All accounts must be kept financially current. Payment plans are available and must be agreed upon with the Patient Accounts Representative before services are rendered.  </w:t>
      </w:r>
    </w:p>
    <w:p w14:paraId="48E71C4F" w14:textId="77777777" w:rsidR="00A31B2A" w:rsidRDefault="00A31B2A" w:rsidP="002B2FA2">
      <w:pPr>
        <w:spacing w:after="0" w:afterAutospacing="0"/>
        <w:rPr>
          <w:sz w:val="24"/>
          <w:szCs w:val="24"/>
        </w:rPr>
      </w:pPr>
    </w:p>
    <w:p w14:paraId="6535EB13" w14:textId="77777777" w:rsidR="00A31B2A" w:rsidRDefault="00A31B2A" w:rsidP="002B2FA2">
      <w:pPr>
        <w:spacing w:after="0" w:afterAutospacing="0"/>
        <w:rPr>
          <w:sz w:val="24"/>
          <w:szCs w:val="24"/>
        </w:rPr>
      </w:pPr>
      <w:r>
        <w:rPr>
          <w:sz w:val="24"/>
          <w:szCs w:val="24"/>
        </w:rPr>
        <w:t xml:space="preserve">Non-payment of the services rendered may result in a referral to a collection agency, attorney, or dismissal from our practice. </w:t>
      </w:r>
      <w:r w:rsidR="00905833">
        <w:rPr>
          <w:sz w:val="24"/>
          <w:szCs w:val="24"/>
        </w:rPr>
        <w:t xml:space="preserve"> All expenses incurred </w:t>
      </w:r>
      <w:r w:rsidR="006409EE">
        <w:rPr>
          <w:sz w:val="24"/>
          <w:szCs w:val="24"/>
        </w:rPr>
        <w:t xml:space="preserve">due to non-payment will result in additional fees from a collection agency or attorney.  </w:t>
      </w:r>
      <w:r w:rsidR="00905833">
        <w:rPr>
          <w:sz w:val="24"/>
          <w:szCs w:val="24"/>
        </w:rPr>
        <w:t xml:space="preserve">  </w:t>
      </w:r>
    </w:p>
    <w:p w14:paraId="608812B7" w14:textId="77777777" w:rsidR="001913AF" w:rsidRDefault="001913AF" w:rsidP="002B2FA2">
      <w:pPr>
        <w:spacing w:after="0" w:afterAutospacing="0"/>
        <w:rPr>
          <w:sz w:val="24"/>
          <w:szCs w:val="24"/>
        </w:rPr>
      </w:pPr>
    </w:p>
    <w:p w14:paraId="5F42D603" w14:textId="77777777" w:rsidR="00213753" w:rsidRDefault="00213753" w:rsidP="002B2FA2">
      <w:pPr>
        <w:spacing w:after="0" w:afterAutospacing="0"/>
        <w:rPr>
          <w:sz w:val="24"/>
          <w:szCs w:val="24"/>
        </w:rPr>
      </w:pPr>
      <w:r>
        <w:rPr>
          <w:sz w:val="24"/>
          <w:szCs w:val="24"/>
        </w:rPr>
        <w:t xml:space="preserve">Schlamp Family Medical Clinic requires prompt payment on all charges that we present to you.  When we present </w:t>
      </w:r>
      <w:r w:rsidR="008C6570">
        <w:rPr>
          <w:sz w:val="24"/>
          <w:szCs w:val="24"/>
        </w:rPr>
        <w:t>a</w:t>
      </w:r>
      <w:r>
        <w:rPr>
          <w:sz w:val="24"/>
          <w:szCs w:val="24"/>
        </w:rPr>
        <w:t xml:space="preserve"> charge to you, we have already forwarded and discounted an amount agreed upon by your insurance company.  All remaining balance is your responsibility.  If you do not agree with the patient responsibility amount or reimbursement amount by your insurance company, you will need to contact them.  We will provide you will information concerning the contractual and reimbursement amount.  </w:t>
      </w:r>
    </w:p>
    <w:p w14:paraId="221921A2" w14:textId="77777777" w:rsidR="00A31B2A" w:rsidRDefault="00A31B2A" w:rsidP="002B2FA2">
      <w:pPr>
        <w:spacing w:after="0" w:afterAutospacing="0"/>
        <w:rPr>
          <w:sz w:val="24"/>
          <w:szCs w:val="24"/>
        </w:rPr>
      </w:pPr>
    </w:p>
    <w:p w14:paraId="392C16F3" w14:textId="77777777" w:rsidR="00A31B2A" w:rsidRDefault="00A31B2A" w:rsidP="002B2FA2">
      <w:pPr>
        <w:spacing w:after="0" w:afterAutospacing="0"/>
        <w:rPr>
          <w:sz w:val="24"/>
          <w:szCs w:val="24"/>
        </w:rPr>
      </w:pPr>
      <w:r>
        <w:rPr>
          <w:sz w:val="24"/>
          <w:szCs w:val="24"/>
        </w:rPr>
        <w:t>I understand the above information, and I will be financially responsible for the following patient:</w:t>
      </w:r>
    </w:p>
    <w:p w14:paraId="6B792C9C" w14:textId="77777777" w:rsidR="00A31B2A" w:rsidRDefault="00A31B2A" w:rsidP="002B2FA2">
      <w:pPr>
        <w:spacing w:after="0" w:afterAutospacing="0"/>
        <w:rPr>
          <w:sz w:val="24"/>
          <w:szCs w:val="24"/>
        </w:rPr>
      </w:pPr>
    </w:p>
    <w:p w14:paraId="22B14FB0" w14:textId="77777777" w:rsidR="00A31B2A" w:rsidRDefault="00A31B2A" w:rsidP="002B2FA2">
      <w:pPr>
        <w:spacing w:after="0" w:afterAutospacing="0"/>
        <w:rPr>
          <w:sz w:val="24"/>
          <w:szCs w:val="24"/>
        </w:rPr>
      </w:pPr>
      <w:r>
        <w:rPr>
          <w:sz w:val="24"/>
          <w:szCs w:val="24"/>
        </w:rPr>
        <w:t>Patient Name:  _______________________________________</w:t>
      </w:r>
    </w:p>
    <w:p w14:paraId="074AE5E3" w14:textId="77777777" w:rsidR="00A31B2A" w:rsidRDefault="00A31B2A" w:rsidP="008C6570">
      <w:pPr>
        <w:spacing w:after="0" w:afterAutospacing="0"/>
        <w:ind w:firstLine="720"/>
        <w:rPr>
          <w:sz w:val="24"/>
          <w:szCs w:val="24"/>
        </w:rPr>
      </w:pPr>
      <w:r>
        <w:rPr>
          <w:sz w:val="24"/>
          <w:szCs w:val="24"/>
        </w:rPr>
        <w:t>(Print patients name)</w:t>
      </w:r>
    </w:p>
    <w:p w14:paraId="5F61EBDC" w14:textId="77777777" w:rsidR="00054882" w:rsidRDefault="00054882" w:rsidP="002B2FA2">
      <w:pPr>
        <w:spacing w:after="0" w:afterAutospacing="0"/>
        <w:rPr>
          <w:sz w:val="24"/>
          <w:szCs w:val="24"/>
        </w:rPr>
      </w:pPr>
    </w:p>
    <w:p w14:paraId="4AA2522E" w14:textId="77777777" w:rsidR="00A31B2A" w:rsidRDefault="008C6570" w:rsidP="002B2FA2">
      <w:pPr>
        <w:spacing w:after="0" w:afterAutospacing="0"/>
        <w:rPr>
          <w:sz w:val="24"/>
          <w:szCs w:val="24"/>
        </w:rPr>
      </w:pPr>
      <w:r>
        <w:rPr>
          <w:sz w:val="24"/>
          <w:szCs w:val="24"/>
        </w:rPr>
        <w:t xml:space="preserve">Guarantor </w:t>
      </w:r>
      <w:r w:rsidR="00A31B2A">
        <w:rPr>
          <w:sz w:val="24"/>
          <w:szCs w:val="24"/>
        </w:rPr>
        <w:t>____________________________________________</w:t>
      </w:r>
    </w:p>
    <w:p w14:paraId="503780D5" w14:textId="77777777" w:rsidR="008C6570" w:rsidRDefault="008C6570" w:rsidP="008C6570">
      <w:pPr>
        <w:spacing w:after="0" w:afterAutospacing="0"/>
        <w:ind w:firstLine="720"/>
        <w:rPr>
          <w:sz w:val="24"/>
          <w:szCs w:val="24"/>
        </w:rPr>
      </w:pPr>
      <w:r>
        <w:rPr>
          <w:sz w:val="24"/>
          <w:szCs w:val="24"/>
        </w:rPr>
        <w:t>(If patient is a minor)</w:t>
      </w:r>
    </w:p>
    <w:p w14:paraId="7C564836" w14:textId="77777777" w:rsidR="008C6570" w:rsidRDefault="008C6570" w:rsidP="008C6570">
      <w:pPr>
        <w:spacing w:after="0" w:afterAutospacing="0"/>
        <w:rPr>
          <w:sz w:val="24"/>
          <w:szCs w:val="24"/>
        </w:rPr>
      </w:pPr>
    </w:p>
    <w:p w14:paraId="151D41D8" w14:textId="77777777" w:rsidR="008C6570" w:rsidRDefault="008C6570" w:rsidP="008C6570">
      <w:pPr>
        <w:spacing w:after="0" w:afterAutospacing="0"/>
        <w:rPr>
          <w:sz w:val="24"/>
          <w:szCs w:val="24"/>
        </w:rPr>
      </w:pPr>
      <w:r>
        <w:rPr>
          <w:sz w:val="24"/>
          <w:szCs w:val="24"/>
        </w:rPr>
        <w:t>Signature ____________________________________________</w:t>
      </w:r>
    </w:p>
    <w:p w14:paraId="1E73C99F" w14:textId="77777777" w:rsidR="008C6570" w:rsidRDefault="008C6570" w:rsidP="008C6570">
      <w:pPr>
        <w:spacing w:after="0" w:afterAutospacing="0"/>
        <w:rPr>
          <w:sz w:val="24"/>
          <w:szCs w:val="24"/>
        </w:rPr>
      </w:pPr>
      <w:r>
        <w:rPr>
          <w:sz w:val="24"/>
          <w:szCs w:val="24"/>
        </w:rPr>
        <w:tab/>
        <w:t>(Guarantor if patient is a minor)</w:t>
      </w:r>
    </w:p>
    <w:p w14:paraId="5B0A9D8B" w14:textId="77777777" w:rsidR="00054882" w:rsidRDefault="00054882" w:rsidP="002B2FA2">
      <w:pPr>
        <w:spacing w:after="0" w:afterAutospacing="0"/>
        <w:rPr>
          <w:sz w:val="24"/>
          <w:szCs w:val="24"/>
        </w:rPr>
      </w:pPr>
    </w:p>
    <w:p w14:paraId="414AD3F5" w14:textId="77777777" w:rsidR="00A31B2A" w:rsidRPr="00213753" w:rsidRDefault="00A31B2A" w:rsidP="002B2FA2">
      <w:pPr>
        <w:spacing w:after="0" w:afterAutospacing="0"/>
        <w:rPr>
          <w:sz w:val="24"/>
          <w:szCs w:val="24"/>
        </w:rPr>
      </w:pPr>
      <w:r>
        <w:rPr>
          <w:sz w:val="24"/>
          <w:szCs w:val="24"/>
        </w:rPr>
        <w:t>Date: ____________________________</w:t>
      </w:r>
    </w:p>
    <w:sectPr w:rsidR="00A31B2A" w:rsidRPr="00213753" w:rsidSect="00054882">
      <w:pgSz w:w="12240" w:h="15840"/>
      <w:pgMar w:top="1152"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621AB"/>
    <w:multiLevelType w:val="hybridMultilevel"/>
    <w:tmpl w:val="C9E4B33C"/>
    <w:lvl w:ilvl="0" w:tplc="BDDC4ED6">
      <w:start w:val="337"/>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B48D4"/>
    <w:multiLevelType w:val="hybridMultilevel"/>
    <w:tmpl w:val="4FAE4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38"/>
    <w:rsid w:val="00054882"/>
    <w:rsid w:val="000C73EE"/>
    <w:rsid w:val="001913AF"/>
    <w:rsid w:val="001B2E0C"/>
    <w:rsid w:val="00213753"/>
    <w:rsid w:val="002B2FA2"/>
    <w:rsid w:val="002C2508"/>
    <w:rsid w:val="00300CF8"/>
    <w:rsid w:val="00305563"/>
    <w:rsid w:val="00405828"/>
    <w:rsid w:val="0045521F"/>
    <w:rsid w:val="00575961"/>
    <w:rsid w:val="006409EE"/>
    <w:rsid w:val="00764933"/>
    <w:rsid w:val="00840543"/>
    <w:rsid w:val="00844EAA"/>
    <w:rsid w:val="008C6570"/>
    <w:rsid w:val="00905833"/>
    <w:rsid w:val="0096330A"/>
    <w:rsid w:val="009B3A9C"/>
    <w:rsid w:val="009B6FB5"/>
    <w:rsid w:val="00A31B2A"/>
    <w:rsid w:val="00C87038"/>
    <w:rsid w:val="00C971EB"/>
    <w:rsid w:val="00CA5EE2"/>
    <w:rsid w:val="00D719B8"/>
    <w:rsid w:val="00DB781B"/>
    <w:rsid w:val="00DD005B"/>
    <w:rsid w:val="00E0023A"/>
    <w:rsid w:val="00EC6B42"/>
    <w:rsid w:val="00FD1E2D"/>
    <w:rsid w:val="00FD2F60"/>
    <w:rsid w:val="00FD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D4BD"/>
  <w15:docId w15:val="{6B764B5F-E234-4DC7-96B5-FF8E3BA6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81B"/>
  </w:style>
  <w:style w:type="paragraph" w:styleId="Heading1">
    <w:name w:val="heading 1"/>
    <w:basedOn w:val="Normal"/>
    <w:next w:val="Normal"/>
    <w:link w:val="Heading1Char"/>
    <w:uiPriority w:val="9"/>
    <w:qFormat/>
    <w:rsid w:val="00405828"/>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0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038"/>
    <w:rPr>
      <w:rFonts w:ascii="Tahoma" w:hAnsi="Tahoma" w:cs="Tahoma"/>
      <w:sz w:val="16"/>
      <w:szCs w:val="16"/>
    </w:rPr>
  </w:style>
  <w:style w:type="paragraph" w:styleId="Title">
    <w:name w:val="Title"/>
    <w:basedOn w:val="Normal"/>
    <w:next w:val="Normal"/>
    <w:link w:val="TitleChar"/>
    <w:uiPriority w:val="10"/>
    <w:qFormat/>
    <w:rsid w:val="00C87038"/>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7038"/>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9B3A9C"/>
    <w:pPr>
      <w:ind w:left="720"/>
      <w:contextualSpacing/>
    </w:pPr>
  </w:style>
  <w:style w:type="paragraph" w:styleId="NoSpacing">
    <w:name w:val="No Spacing"/>
    <w:uiPriority w:val="1"/>
    <w:qFormat/>
    <w:rsid w:val="00405828"/>
    <w:pPr>
      <w:spacing w:after="0"/>
    </w:pPr>
  </w:style>
  <w:style w:type="character" w:customStyle="1" w:styleId="Heading1Char">
    <w:name w:val="Heading 1 Char"/>
    <w:basedOn w:val="DefaultParagraphFont"/>
    <w:link w:val="Heading1"/>
    <w:uiPriority w:val="9"/>
    <w:rsid w:val="00405828"/>
    <w:rPr>
      <w:rFonts w:asciiTheme="majorHAnsi" w:eastAsiaTheme="majorEastAsia" w:hAnsiTheme="majorHAnsi" w:cstheme="majorBidi"/>
      <w:b/>
      <w:bCs/>
      <w:color w:val="A5A5A5" w:themeColor="accent1" w:themeShade="BF"/>
      <w:sz w:val="28"/>
      <w:szCs w:val="28"/>
    </w:rPr>
  </w:style>
  <w:style w:type="character" w:styleId="Hyperlink">
    <w:name w:val="Hyperlink"/>
    <w:basedOn w:val="DefaultParagraphFont"/>
    <w:uiPriority w:val="99"/>
    <w:unhideWhenUsed/>
    <w:rsid w:val="002B2FA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hlampm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F073B-A12D-470B-A3E8-2F210686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Bridget Vita</cp:lastModifiedBy>
  <cp:revision>2</cp:revision>
  <cp:lastPrinted>2019-12-19T20:45:00Z</cp:lastPrinted>
  <dcterms:created xsi:type="dcterms:W3CDTF">2019-12-19T21:06:00Z</dcterms:created>
  <dcterms:modified xsi:type="dcterms:W3CDTF">2019-12-19T21:06:00Z</dcterms:modified>
</cp:coreProperties>
</file>